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itle"/>
        <w:bidi w:val="0"/>
        <w:jc w:val="left"/>
        <w:rPr/>
      </w:pPr>
      <w:r>
        <w:rPr/>
        <w:t>[Product name] user manual</w:t>
      </w:r>
    </w:p>
    <w:p>
      <w:pPr>
        <w:pStyle w:val="TextBodyhint"/>
        <w:bidi w:val="0"/>
        <w:jc w:val="left"/>
        <w:rPr/>
      </w:pPr>
      <w:r>
        <w:rPr/>
        <w:t>Replace every text in [brackets] and delete these grey hints when done. Heading 1 is a part or chapter, Heading 2 a task, Heading 3 a part of a task. Keep the styles: the contents below is built from them.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8"/>
        <w:gridCol w:w="7064"/>
      </w:tblGrid>
      <w:tr>
        <w:trPr/>
        <w:tc>
          <w:tcPr>
            <w:tcW w:w="302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Product and version</w:t>
            </w:r>
          </w:p>
        </w:tc>
        <w:tc>
          <w:tcPr>
            <w:tcW w:w="706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[Product name, version the manual describes]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Manual version and date</w:t>
            </w:r>
          </w:p>
        </w:tc>
        <w:tc>
          <w:tcPr>
            <w:tcW w:w="70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[1.0, date]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Written for</w:t>
            </w:r>
          </w:p>
        </w:tc>
        <w:tc>
          <w:tcPr>
            <w:tcW w:w="706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[Who uses the product, and what they already know]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Owner</w:t>
            </w:r>
          </w:p>
        </w:tc>
        <w:tc>
          <w:tcPr>
            <w:tcW w:w="706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name and team per chapter, or one for the whole manual]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0" w:name="__RefHeading___Toc272_3832759376"/>
      <w:bookmarkEnd w:id="0"/>
      <w:r>
        <w:rPr/>
        <w:t>Important notices</w:t>
      </w:r>
    </w:p>
    <w:p>
      <w:pPr>
        <w:pStyle w:val="TextBodyhint"/>
        <w:bidi w:val="0"/>
        <w:jc w:val="left"/>
        <w:rPr/>
      </w:pPr>
      <w:r>
        <w:rPr/>
        <w:t>[Anything that loses data or money, or can hurt someone, goes here first and is repeated in the task where it happens. Delete the part if there is nothing.]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[Notice]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Heading"/>
            <w:suppressLineNumbers/>
            <w:bidi w:val="0"/>
            <w:ind w:left="0" w:right="0" w:hanging="0"/>
            <w:jc w:val="left"/>
            <w:rPr>
              <w:b/>
              <w:b/>
              <w:bCs/>
              <w:sz w:val="32"/>
              <w:szCs w:val="32"/>
              <w:lang w:val="en-US"/>
            </w:rPr>
          </w:pPr>
          <w:r>
            <w:rPr>
              <w:b/>
              <w:bCs/>
              <w:sz w:val="32"/>
              <w:szCs w:val="32"/>
              <w:lang w:val="en-US"/>
            </w:rPr>
            <w:t>Contents</w:t>
          </w:r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r>
            <w:fldChar w:fldCharType="begin"/>
          </w:r>
          <w:r>
            <w:rPr>
              <w:rStyle w:val="IndexLink"/>
            </w:rPr>
            <w:instrText xml:space="preserve"> TOC \f \o "1-2" \h</w:instrText>
          </w:r>
          <w:r>
            <w:rPr>
              <w:rStyle w:val="IndexLink"/>
            </w:rPr>
            <w:fldChar w:fldCharType="separate"/>
          </w:r>
          <w:hyperlink w:anchor="__RefHeading___Toc272_3832759376">
            <w:r>
              <w:rPr>
                <w:rStyle w:val="IndexLink"/>
              </w:rPr>
              <w:t>Important notices</w:t>
              <w:tab/>
              <w:t>1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74_3832759376">
            <w:r>
              <w:rPr>
                <w:rStyle w:val="IndexLink"/>
              </w:rPr>
              <w:t>1 Overview</w:t>
              <w:tab/>
              <w:t>1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76_3832759376">
            <w:r>
              <w:rPr>
                <w:rStyle w:val="IndexLink"/>
              </w:rPr>
              <w:t>What [product] does</w:t>
              <w:tab/>
              <w:t>1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78_3832759376">
            <w:r>
              <w:rPr>
                <w:rStyle w:val="IndexLink"/>
              </w:rPr>
              <w:t>Who this manual is for</w:t>
              <w:tab/>
              <w:t>1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80_3832759376">
            <w:r>
              <w:rPr>
                <w:rStyle w:val="IndexLink"/>
              </w:rPr>
              <w:t>What this version covers</w:t>
              <w:tab/>
              <w:t>1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82_3832759376">
            <w:r>
              <w:rPr>
                <w:rStyle w:val="IndexLink"/>
              </w:rPr>
              <w:t>2 Setup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84_3832759376">
            <w:r>
              <w:rPr>
                <w:rStyle w:val="IndexLink"/>
              </w:rPr>
              <w:t>Requirements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86_3832759376">
            <w:r>
              <w:rPr>
                <w:rStyle w:val="IndexLink"/>
              </w:rPr>
              <w:t>Account, roles and permissions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88_3832759376">
            <w:r>
              <w:rPr>
                <w:rStyle w:val="IndexLink"/>
              </w:rPr>
              <w:t>First sign-in</w:t>
              <w:tab/>
              <w:t>2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90_3832759376">
            <w:r>
              <w:rPr>
                <w:rStyle w:val="IndexLink"/>
              </w:rPr>
              <w:t>3 [Chapter: an area of work, for example Invoices]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92_3832759376">
            <w:r>
              <w:rPr>
                <w:rStyle w:val="IndexLink"/>
              </w:rPr>
              <w:t>3.1 [Goal, verb first: Void an unpaid invoice]</w:t>
              <w:tab/>
              <w:t>2</w:t>
            </w:r>
          </w:hyperlink>
        </w:p>
        <w:p>
          <w:pPr>
            <w:pStyle w:val="Contents2"/>
            <w:tabs>
              <w:tab w:val="clear" w:pos="9355"/>
              <w:tab w:val="right" w:pos="10092" w:leader="dot"/>
            </w:tabs>
            <w:bidi w:val="0"/>
            <w:jc w:val="left"/>
            <w:rPr/>
          </w:pPr>
          <w:hyperlink w:anchor="__RefHeading___Toc294_3832759376">
            <w:r>
              <w:rPr>
                <w:rStyle w:val="IndexLink"/>
              </w:rPr>
              <w:t>3.2 [Goal]</w:t>
              <w:tab/>
              <w:t>2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96_3832759376">
            <w:r>
              <w:rPr>
                <w:rStyle w:val="IndexLink"/>
              </w:rPr>
              <w:t>4 Troubleshooting</w:t>
              <w:tab/>
              <w:t>2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298_3832759376">
            <w:r>
              <w:rPr>
                <w:rStyle w:val="IndexLink"/>
              </w:rPr>
              <w:t>5 Glossary</w:t>
              <w:tab/>
              <w:t>3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300_3832759376">
            <w:r>
              <w:rPr>
                <w:rStyle w:val="IndexLink"/>
              </w:rPr>
              <w:t>Appendix A Product information</w:t>
              <w:tab/>
              <w:t>3</w:t>
            </w:r>
          </w:hyperlink>
        </w:p>
        <w:p>
          <w:pPr>
            <w:pStyle w:val="Contents1"/>
            <w:tabs>
              <w:tab w:val="clear" w:pos="9638"/>
              <w:tab w:val="right" w:pos="10092" w:leader="dot"/>
            </w:tabs>
            <w:bidi w:val="0"/>
            <w:jc w:val="left"/>
            <w:rPr/>
          </w:pPr>
          <w:hyperlink w:anchor="__RefHeading___Toc302_3832759376">
            <w:r>
              <w:rPr>
                <w:rStyle w:val="IndexLink"/>
              </w:rPr>
              <w:t>Change list</w:t>
              <w:tab/>
              <w:t>3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TextBody"/>
        <w:bidi w:val="0"/>
        <w:spacing w:lineRule="auto" w:line="276" w:before="0" w:after="100"/>
        <w:jc w:val="left"/>
        <w:rPr/>
      </w:pPr>
      <w:r>
        <w:rPr/>
      </w:r>
    </w:p>
    <w:p>
      <w:pPr>
        <w:pStyle w:val="TextBodyhint"/>
        <w:bidi w:val="0"/>
        <w:jc w:val="left"/>
        <w:rPr/>
      </w:pPr>
      <w:r>
        <w:rPr/>
        <w:t>[The contents is a field built from the headings. After editing headings, right-click it and choose Update Field (Word) or Update Index (LibreOffice).]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" w:name="__RefHeading___Toc274_3832759376"/>
      <w:bookmarkEnd w:id="1"/>
      <w:r>
        <w:rPr/>
        <w:t>1 Overview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2" w:name="__RefHeading___Toc276_3832759376"/>
      <w:bookmarkEnd w:id="2"/>
      <w:r>
        <w:rPr/>
        <w:t>What [product] does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[Two or three sentences: the job the product does and for whom.]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3" w:name="__RefHeading___Toc278_3832759376"/>
      <w:bookmarkEnd w:id="3"/>
      <w:r>
        <w:rPr/>
        <w:t>Who this manual is for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[Roles that use it. What they do not need to know.]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4" w:name="__RefHeading___Toc280_3832759376"/>
      <w:bookmarkEnd w:id="4"/>
      <w:r>
        <w:rPr/>
        <w:t>What this version covers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[Product version, the parts covered and the parts left out.]</w:t>
      </w:r>
    </w:p>
    <w:p>
      <w:pPr>
        <w:pStyle w:val="TextBodyhint"/>
        <w:bidi w:val="0"/>
        <w:jc w:val="left"/>
        <w:rPr/>
      </w:pPr>
      <w:r>
        <w:rPr/>
        <w:t>[Write the overview last, when the tasks are done.]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5" w:name="__RefHeading___Toc282_3832759376"/>
      <w:bookmarkEnd w:id="5"/>
      <w:r>
        <w:rPr/>
        <w:t>2 Setup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6" w:name="__RefHeading___Toc284_3832759376"/>
      <w:bookmarkEnd w:id="6"/>
      <w:r>
        <w:rPr/>
        <w:t>Requirements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[Browser or operating system, hardware, network, anything to install.]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7" w:name="__RefHeading___Toc286_3832759376"/>
      <w:bookmarkEnd w:id="7"/>
      <w:r>
        <w:rPr/>
        <w:t>Account, roles and permissions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6"/>
        <w:gridCol w:w="7066"/>
      </w:tblGrid>
      <w:tr>
        <w:trPr/>
        <w:tc>
          <w:tcPr>
            <w:tcW w:w="302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Role</w:t>
            </w:r>
          </w:p>
        </w:tc>
        <w:tc>
          <w:tcPr>
            <w:tcW w:w="70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it can do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8" w:name="__RefHeading___Toc288_3832759376"/>
      <w:bookmarkEnd w:id="8"/>
      <w:r>
        <w:rPr/>
        <w:t>First sign-in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[What a new account needs, in numbered steps, written like a task below.]</w:t>
      </w:r>
    </w:p>
    <w:p>
      <w:pPr>
        <w:pStyle w:val="TextBodyhint"/>
        <w:bidi w:val="0"/>
        <w:jc w:val="left"/>
        <w:rPr/>
      </w:pPr>
      <w:r>
        <w:rPr/>
        <w:t>[Optional, for a physical product: What is in the box, Installation. Product information goes in Appendix A.]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9" w:name="__RefHeading___Toc290_3832759376"/>
      <w:bookmarkEnd w:id="9"/>
      <w:r>
        <w:rPr/>
        <w:t>3 [Chapter: an area of work, for example Invoices]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[One sentence: what the user gets done in this chapter.]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10" w:name="__RefHeading___Toc292_3832759376"/>
      <w:bookmarkEnd w:id="10"/>
      <w:r>
        <w:rPr/>
        <w:t>3.1 [Goal, verb first: Void an unpaid invoice]</w:t>
      </w:r>
    </w:p>
    <w:p>
      <w:pPr>
        <w:pStyle w:val="TextBodyhint"/>
        <w:bidi w:val="0"/>
        <w:jc w:val="left"/>
        <w:rPr/>
      </w:pPr>
      <w:r>
        <w:rPr/>
        <w:t>[Copy this task block once per goal. Title in the same form for every task.]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[One line: when to do this.]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Before you start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[Role or permission, the data needed (for example the invoice number), the state the record must be in.]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Steps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3"/>
        <w:gridCol w:w="9489"/>
      </w:tblGrid>
      <w:tr>
        <w:trPr/>
        <w:tc>
          <w:tcPr>
            <w:tcW w:w="60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Step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[Location first, then one action, exact labels in bold: In </w:t>
            </w:r>
            <w:r>
              <w:rPr>
                <w:b/>
                <w:lang w:val="en-US"/>
              </w:rPr>
              <w:t>Search invoices</w:t>
            </w:r>
            <w:r>
              <w:rPr/>
              <w:t>, type …]</w:t>
              <w:br/>
            </w:r>
            <w:r>
              <w:rPr>
                <w:i/>
                <w:color w:val="666666"/>
                <w:lang w:val="en-US"/>
              </w:rPr>
              <w:t>[Screenshot only where the screen changes or the target is hard to find. Cropped to the area, one marker on the target.]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  <w:br/>
            </w:r>
            <w:r>
              <w:rPr>
                <w:i/>
                <w:color w:val="666666"/>
                <w:lang w:val="en-US"/>
              </w:rPr>
              <w:t>[Screenshot]</w:t>
            </w:r>
          </w:p>
        </w:tc>
      </w:tr>
      <w:tr>
        <w:trPr/>
        <w:tc>
          <w:tcPr>
            <w:tcW w:w="60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  <w:br/>
            </w:r>
            <w:r>
              <w:rPr>
                <w:i/>
                <w:color w:val="666666"/>
                <w:lang w:val="en-US"/>
              </w:rPr>
              <w:t>[Screenshot]</w:t>
            </w:r>
          </w:p>
        </w:tc>
      </w:tr>
    </w:tbl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Result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[What the user sees when it worked: the message, the new status.]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If it goes wrong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[The error message, and a pointer to its entry in Troubleshooting.]</w:t>
      </w:r>
    </w:p>
    <w:p>
      <w:pPr>
        <w:pStyle w:val="Heading2"/>
        <w:numPr>
          <w:ilvl w:val="0"/>
          <w:numId w:val="0"/>
        </w:numPr>
        <w:bidi w:val="0"/>
        <w:spacing w:before="200" w:after="80"/>
        <w:ind w:left="0" w:right="200" w:hanging="0"/>
        <w:jc w:val="left"/>
        <w:rPr/>
      </w:pPr>
      <w:bookmarkStart w:id="11" w:name="__RefHeading___Toc294_3832759376"/>
      <w:bookmarkEnd w:id="11"/>
      <w:r>
        <w:rPr/>
        <w:t>3.2 [Goal]</w:t>
      </w:r>
    </w:p>
    <w:p>
      <w:pPr>
        <w:pStyle w:val="TextBodyhint"/>
        <w:bidi w:val="0"/>
        <w:jc w:val="left"/>
        <w:rPr/>
      </w:pPr>
      <w:r>
        <w:rPr/>
        <w:t>[Copy the task block above.]</w:t>
      </w:r>
    </w:p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2" w:name="__RefHeading___Toc296_3832759376"/>
      <w:bookmarkEnd w:id="12"/>
      <w:r>
        <w:rPr/>
        <w:t>4 Troubleshooting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8"/>
        <w:gridCol w:w="3028"/>
        <w:gridCol w:w="4036"/>
      </w:tblGrid>
      <w:tr>
        <w:trPr/>
        <w:tc>
          <w:tcPr>
            <w:tcW w:w="302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Symptom (the exact message)</w:t>
            </w:r>
          </w:p>
        </w:tc>
        <w:tc>
          <w:tcPr>
            <w:tcW w:w="302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Cause</w:t>
            </w:r>
          </w:p>
        </w:tc>
        <w:tc>
          <w:tcPr>
            <w:tcW w:w="40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to do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0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302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0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03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3" w:name="__RefHeading___Toc298_3832759376"/>
      <w:bookmarkEnd w:id="13"/>
      <w:r>
        <w:rPr/>
        <w:t>5 Glossary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6"/>
        <w:gridCol w:w="7066"/>
      </w:tblGrid>
      <w:tr>
        <w:trPr/>
        <w:tc>
          <w:tcPr>
            <w:tcW w:w="302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Term, as the screen shows it</w:t>
            </w:r>
          </w:p>
        </w:tc>
        <w:tc>
          <w:tcPr>
            <w:tcW w:w="70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it means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4" w:name="__RefHeading___Toc300_3832759376"/>
      <w:bookmarkEnd w:id="14"/>
      <w:r>
        <w:rPr/>
        <w:t>Appendix A Product information</w:t>
      </w:r>
    </w:p>
    <w:p>
      <w:pPr>
        <w:pStyle w:val="TextBodyhint"/>
        <w:bidi w:val="0"/>
        <w:jc w:val="left"/>
        <w:rPr/>
      </w:pPr>
      <w:r>
        <w:rPr/>
        <w:t>[Optional, for a physical product; delete it for software. IEC/IEEE 82079-1:2019 lists these topics in its clause 7, Content of information for use. Safety warnings also go in Important notices and in the task where the hazard occurs.]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026"/>
        <w:gridCol w:w="7066"/>
      </w:tblGrid>
      <w:tr>
        <w:trPr/>
        <w:tc>
          <w:tcPr>
            <w:tcW w:w="302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Intended use</w:t>
            </w:r>
          </w:p>
        </w:tc>
        <w:tc>
          <w:tcPr>
            <w:tcW w:w="706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the product is for, and uses to avoid]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Safety warnings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[Hazard, what can happen, how to avoid it]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Model and serial number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[Where they are printed on the product]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Specifications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[Power, dimensions, weight, operating conditions]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Maintenance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the user cleans, checks or replaces, and how often]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Disposal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[How to dispose of or recycle the product and its batteries]</w:t>
            </w:r>
          </w:p>
        </w:tc>
      </w:tr>
      <w:tr>
        <w:trPr/>
        <w:tc>
          <w:tcPr>
            <w:tcW w:w="302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Support and warranty</w:t>
            </w:r>
          </w:p>
        </w:tc>
        <w:tc>
          <w:tcPr>
            <w:tcW w:w="706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[Supplier name, address and contact; warranty terms]</w:t>
            </w:r>
          </w:p>
        </w:tc>
      </w:tr>
    </w:tbl>
    <w:p>
      <w:pPr>
        <w:pStyle w:val="Heading1"/>
        <w:numPr>
          <w:ilvl w:val="0"/>
          <w:numId w:val="0"/>
        </w:numPr>
        <w:bidi w:val="0"/>
        <w:spacing w:before="280" w:after="100"/>
        <w:ind w:left="0" w:right="280" w:hanging="0"/>
        <w:jc w:val="left"/>
        <w:rPr/>
      </w:pPr>
      <w:bookmarkStart w:id="15" w:name="__RefHeading___Toc302_3832759376"/>
      <w:bookmarkEnd w:id="15"/>
      <w:r>
        <w:rPr/>
        <w:t>Change list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614"/>
        <w:gridCol w:w="1614"/>
        <w:gridCol w:w="1816"/>
        <w:gridCol w:w="5048"/>
      </w:tblGrid>
      <w:tr>
        <w:trPr/>
        <w:tc>
          <w:tcPr>
            <w:tcW w:w="161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161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Manual version</w:t>
            </w:r>
          </w:p>
        </w:tc>
        <w:tc>
          <w:tcPr>
            <w:tcW w:w="18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Product version</w:t>
            </w:r>
          </w:p>
        </w:tc>
        <w:tc>
          <w:tcPr>
            <w:tcW w:w="504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changed</w:t>
            </w:r>
          </w:p>
        </w:tc>
      </w:tr>
      <w:tr>
        <w:trPr/>
        <w:tc>
          <w:tcPr>
            <w:tcW w:w="161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61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04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80" w:after="100"/>
      <w:ind w:left="0" w:right="280" w:hanging="0"/>
      <w:outlineLvl w:val="0"/>
    </w:pPr>
    <w:rPr>
      <w:rFonts w:ascii="Arial;Helvetica;sans-serif" w:hAnsi="Arial;Helvetica;sans-serif" w:eastAsia="Arial;Helvetica;sans-serif" w:cs="Arial;Helvetica;sans-serif"/>
      <w:b/>
      <w:bCs/>
      <w:sz w:val="30"/>
      <w:szCs w:val="30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80"/>
      <w:ind w:left="0" w:right="20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en-US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60" w:after="60"/>
      <w:ind w:left="0" w:right="160" w:hanging="0"/>
      <w:outlineLvl w:val="2"/>
    </w:pPr>
    <w:rPr>
      <w:rFonts w:ascii="Arial;Helvetica;sans-serif" w:hAnsi="Arial;Helvetica;sans-serif" w:eastAsia="Arial;Helvetica;sans-serif" w:cs="Arial;Helvetica;sans-serif"/>
      <w:b/>
      <w:bCs/>
      <w:sz w:val="21"/>
      <w:szCs w:val="21"/>
      <w:lang w:val="en-US"/>
    </w:rPr>
  </w:style>
  <w:style w:type="character" w:styleId="InternetLink">
    <w:name w:val="Hyperlink"/>
    <w:rPr>
      <w:color w:val="000080"/>
      <w:u w:val="single"/>
      <w:lang w:val="en-US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title">
    <w:name w:val="Text Body.title"/>
    <w:basedOn w:val="TextBody"/>
    <w:qFormat/>
    <w:pPr>
      <w:spacing w:before="0" w:after="80"/>
    </w:pPr>
    <w:rPr>
      <w:b/>
      <w:bCs/>
      <w:sz w:val="40"/>
      <w:szCs w:val="40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IndexHeading">
    <w:name w:val="Index Heading"/>
    <w:basedOn w:val="Heading"/>
    <w:pPr>
      <w:suppressLineNumbers/>
      <w:ind w:left="0" w:right="0" w:hanging="0"/>
    </w:pPr>
    <w:rPr>
      <w:b/>
      <w:bCs/>
      <w:sz w:val="32"/>
      <w:szCs w:val="32"/>
      <w:lang w:val="en-US"/>
    </w:rPr>
  </w:style>
  <w:style w:type="paragraph" w:styleId="ContentsHeading">
    <w:name w:val="TOC Heading"/>
    <w:basedOn w:val="IndexHeading"/>
    <w:pPr>
      <w:suppressLineNumbers/>
      <w:ind w:left="0" w:right="0" w:hanging="0"/>
    </w:pPr>
    <w:rPr>
      <w:b/>
      <w:bCs/>
      <w:sz w:val="32"/>
      <w:szCs w:val="32"/>
      <w:lang w:val="en-US"/>
    </w:rPr>
  </w:style>
  <w:style w:type="paragraph" w:styleId="Contents1">
    <w:name w:val="TOC 1"/>
    <w:basedOn w:val="Index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Contents2">
    <w:name w:val="TOC 2"/>
    <w:basedOn w:val="Index"/>
    <w:pPr>
      <w:tabs>
        <w:tab w:val="clear" w:pos="709"/>
        <w:tab w:val="right" w:pos="9638" w:leader="dot"/>
      </w:tabs>
      <w:ind w:left="283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3</Pages>
  <Words>649</Words>
  <Characters>3002</Characters>
  <CharactersWithSpaces>3535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2026-10-04T15:14:45Z</dcterms:modified>
  <cp:revision>1</cp:revision>
  <dc:subject/>
  <dc:title>User manual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