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Prozessbeschreibung: [Name des Prozesses, Objekt + Verb, so wie man danach fragt]</w:t>
      </w:r>
    </w:p>
    <w:p>
      <w:pPr>
        <w:pStyle w:val="TextBodyhint"/>
        <w:bidi w:val="0"/>
        <w:jc w:val="left"/>
        <w:rPr/>
      </w:pPr>
      <w:r>
        <w:rPr/>
        <w:t>Jeden Text in [Klammern] ersetzen. Die Prozessbeschreibung sagt, was passiert und warum, vom Auslöser bis zum Ergebnis, und welche Rollen beteiligt sind. Keine Werkzeuge, keine Schaltflächennamen, keine Screenshots und keine Fristen: Die gehören in die verknüpfte Verfahrensanweisung (SOP) und die Arbeitsanweisungen. Diese grauen Hinweise zum Schluss löschen.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682"/>
        <w:gridCol w:w="7410"/>
      </w:tblGrid>
      <w:tr>
        <w:trPr>
          <w:trHeight w:val="825" w:hRule="atLeast"/>
        </w:trPr>
        <w:tc>
          <w:tcPr>
            <w:tcW w:w="268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Prozessverantwortliche/r</w:t>
            </w:r>
          </w:p>
        </w:tc>
        <w:tc>
          <w:tcPr>
            <w:tcW w:w="741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[Ein Name und das Team]</w:t>
            </w:r>
          </w:p>
        </w:tc>
      </w:tr>
      <w:tr>
        <w:trPr>
          <w:trHeight w:val="810" w:hRule="atLeast"/>
        </w:trPr>
        <w:tc>
          <w:tcPr>
            <w:tcW w:w="268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 und Datum</w:t>
            </w:r>
          </w:p>
        </w:tc>
        <w:tc>
          <w:tcPr>
            <w:tcW w:w="7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[1.0, Datum]</w:t>
            </w:r>
          </w:p>
        </w:tc>
      </w:tr>
      <w:tr>
        <w:trPr>
          <w:trHeight w:val="825" w:hRule="atLeast"/>
        </w:trPr>
        <w:tc>
          <w:tcPr>
            <w:tcW w:w="268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Nächste Prüfung</w:t>
            </w:r>
          </w:p>
        </w:tc>
        <w:tc>
          <w:tcPr>
            <w:tcW w:w="741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[Datum, oder die Änderung, die eine Prüfung auslöst]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Freigabe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330"/>
        <w:gridCol w:w="3330"/>
        <w:gridCol w:w="3432"/>
      </w:tblGrid>
      <w:tr>
        <w:trPr/>
        <w:tc>
          <w:tcPr>
            <w:tcW w:w="333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Erstellt</w:t>
            </w:r>
          </w:p>
        </w:tc>
        <w:tc>
          <w:tcPr>
            <w:tcW w:w="333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Geprüft</w:t>
            </w:r>
          </w:p>
        </w:tc>
        <w:tc>
          <w:tcPr>
            <w:tcW w:w="343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Freigegeben</w:t>
            </w:r>
          </w:p>
        </w:tc>
      </w:tr>
      <w:tr>
        <w:trPr>
          <w:trHeight w:val="825" w:hRule="atLeast"/>
        </w:trPr>
        <w:tc>
          <w:tcPr>
            <w:tcW w:w="333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Datum]</w:t>
            </w:r>
          </w:p>
        </w:tc>
        <w:tc>
          <w:tcPr>
            <w:tcW w:w="333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Datum]</w:t>
            </w:r>
          </w:p>
        </w:tc>
        <w:tc>
          <w:tcPr>
            <w:tcW w:w="343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Datum]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Zum Prozess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623"/>
        <w:gridCol w:w="7469"/>
      </w:tblGrid>
      <w:tr>
        <w:trPr>
          <w:trHeight w:val="825" w:hRule="atLeast"/>
        </w:trPr>
        <w:tc>
          <w:tcPr>
            <w:tcW w:w="262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Zweck</w:t>
            </w:r>
          </w:p>
        </w:tc>
        <w:tc>
          <w:tcPr>
            <w:tcW w:w="74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[Ein Satz: das Ergebnis, und wer es bekommt]</w:t>
            </w:r>
          </w:p>
        </w:tc>
      </w:tr>
      <w:tr>
        <w:trPr>
          <w:trHeight w:val="810" w:hRule="atLeast"/>
        </w:trPr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Geltungsbereich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[Beginnt, wenn … Endet, wenn … Nicht erfasst: …]</w:t>
            </w:r>
          </w:p>
        </w:tc>
      </w:tr>
      <w:tr>
        <w:trPr>
          <w:trHeight w:val="810" w:hRule="atLeast"/>
        </w:trPr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Auslöser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[Das Ereignis, das den Prozess startet, keine Person und keine Gewohnheit]</w:t>
            </w:r>
          </w:p>
        </w:tc>
      </w:tr>
      <w:tr>
        <w:trPr>
          <w:trHeight w:val="810" w:hRule="atLeast"/>
        </w:trPr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Eingaben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[Was vor dem ersten Schritt vorliegen muss, und wer es liefert]</w:t>
            </w:r>
          </w:p>
        </w:tc>
      </w:tr>
      <w:tr>
        <w:trPr>
          <w:trHeight w:val="810" w:hRule="atLeast"/>
        </w:trPr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Ergebnisse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[Was am Ende vorliegt, so dass jemand anderes es prüfen kann]</w:t>
            </w:r>
          </w:p>
        </w:tc>
      </w:tr>
      <w:tr>
        <w:trPr>
          <w:trHeight w:val="825" w:hRule="atLeast"/>
        </w:trPr>
        <w:tc>
          <w:tcPr>
            <w:tcW w:w="262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Kennzahlen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[Eine oder zwei Zahlen, die zeigen, ob der Prozess funktioniert, und wie oft sie jemand ansieht]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Rollen und Verantwortlichkeiten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622"/>
        <w:gridCol w:w="7470"/>
      </w:tblGrid>
      <w:tr>
        <w:trPr/>
        <w:tc>
          <w:tcPr>
            <w:tcW w:w="26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Rolle</w:t>
            </w:r>
          </w:p>
        </w:tc>
        <w:tc>
          <w:tcPr>
            <w:tcW w:w="747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Entscheidet oder erledigt</w:t>
            </w:r>
          </w:p>
        </w:tc>
      </w:tr>
      <w:tr>
        <w:trPr>
          <w:trHeight w:val="810" w:hRule="atLeast"/>
        </w:trPr>
        <w:tc>
          <w:tcPr>
            <w:tcW w:w="26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[Rolle, kein Name]</w:t>
            </w:r>
          </w:p>
        </w:tc>
        <w:tc>
          <w:tcPr>
            <w:tcW w:w="7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[Was diese Rolle im Prozess entscheidet oder erledigt]</w:t>
            </w:r>
          </w:p>
        </w:tc>
      </w:tr>
      <w:tr>
        <w:trPr>
          <w:trHeight w:val="810" w:hRule="atLeast"/>
        </w:trPr>
        <w:tc>
          <w:tcPr>
            <w:tcW w:w="26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[Rolle]</w:t>
            </w:r>
          </w:p>
        </w:tc>
        <w:tc>
          <w:tcPr>
            <w:tcW w:w="74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>
          <w:trHeight w:val="825" w:hRule="atLeast"/>
        </w:trPr>
        <w:tc>
          <w:tcPr>
            <w:tcW w:w="262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[Rolle]</w:t>
            </w:r>
          </w:p>
        </w:tc>
        <w:tc>
          <w:tcPr>
            <w:tcW w:w="747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Der Prozess im Überblick</w:t>
      </w:r>
    </w:p>
    <w:p>
      <w:pPr>
        <w:pStyle w:val="TextBodyhint"/>
        <w:bidi w:val="0"/>
        <w:jc w:val="left"/>
        <w:rPr/>
      </w:pPr>
      <w:r>
        <w:rPr/>
        <w:t>Für den eigenen Prozess neu zeichnen: ein Kasten je Schritt, nummeriert wie im Ablauf, und beide Zweige jeder Entscheidung.</w:t>
      </w:r>
    </w:p>
    <w:tbl>
      <w:tblPr>
        <w:tblW w:w="5000" w:type="pct"/>
        <w:jc w:val="left"/>
        <w:tblInd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4542"/>
        <w:gridCol w:w="1007"/>
        <w:gridCol w:w="4543"/>
      </w:tblGrid>
      <w:tr>
        <w:trPr/>
        <w:tc>
          <w:tcPr>
            <w:tcW w:w="10092" w:type="dxa"/>
            <w:gridSpan w:val="3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1 [Rolle]: [erster Schritt nach dem Auslöser]</w:t>
            </w:r>
          </w:p>
        </w:tc>
      </w:tr>
      <w:tr>
        <w:trPr/>
        <w:tc>
          <w:tcPr>
            <w:tcW w:w="10092" w:type="dxa"/>
            <w:gridSpan w:val="3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↓</w:t>
            </w:r>
          </w:p>
        </w:tc>
      </w:tr>
      <w:tr>
        <w:trPr/>
        <w:tc>
          <w:tcPr>
            <w:tcW w:w="10092" w:type="dxa"/>
            <w:gridSpan w:val="3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2 [Rolle]: [Entscheidung?]</w:t>
            </w:r>
          </w:p>
        </w:tc>
      </w:tr>
      <w:tr>
        <w:trPr/>
        <w:tc>
          <w:tcPr>
            <w:tcW w:w="4542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 xml:space="preserve">↓ </w:t>
            </w:r>
            <w:r>
              <w:rPr/>
              <w:t>[Nein]</w:t>
            </w:r>
          </w:p>
        </w:tc>
        <w:tc>
          <w:tcPr>
            <w:tcW w:w="100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de-DE"/>
              </w:rPr>
            </w:pPr>
            <w:r>
              <w:rPr>
                <w:sz w:val="4"/>
                <w:szCs w:val="4"/>
                <w:lang w:val="de-DE"/>
              </w:rPr>
            </w:r>
          </w:p>
        </w:tc>
        <w:tc>
          <w:tcPr>
            <w:tcW w:w="4543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 xml:space="preserve">↓ </w:t>
            </w:r>
            <w:r>
              <w:rPr/>
              <w:t>[Ja]</w:t>
            </w:r>
          </w:p>
        </w:tc>
      </w:tr>
      <w:tr>
        <w:trPr/>
        <w:tc>
          <w:tcPr>
            <w:tcW w:w="4542" w:type="dxa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3 [Rolle]: [Schritt]</w:t>
            </w:r>
          </w:p>
        </w:tc>
        <w:tc>
          <w:tcPr>
            <w:tcW w:w="100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de-DE"/>
              </w:rPr>
            </w:pPr>
            <w:r>
              <w:rPr>
                <w:sz w:val="4"/>
                <w:szCs w:val="4"/>
                <w:lang w:val="de-DE"/>
              </w:rPr>
            </w:r>
          </w:p>
        </w:tc>
        <w:tc>
          <w:tcPr>
            <w:tcW w:w="4543" w:type="dxa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4 [Rolle]: [Schritt]</w:t>
            </w:r>
          </w:p>
        </w:tc>
      </w:tr>
      <w:tr>
        <w:trPr/>
        <w:tc>
          <w:tcPr>
            <w:tcW w:w="4542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↓</w:t>
            </w:r>
          </w:p>
        </w:tc>
        <w:tc>
          <w:tcPr>
            <w:tcW w:w="100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de-DE"/>
              </w:rPr>
            </w:pPr>
            <w:r>
              <w:rPr>
                <w:sz w:val="4"/>
                <w:szCs w:val="4"/>
                <w:lang w:val="de-DE"/>
              </w:rPr>
            </w:r>
          </w:p>
        </w:tc>
        <w:tc>
          <w:tcPr>
            <w:tcW w:w="4543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↓</w:t>
            </w:r>
          </w:p>
        </w:tc>
      </w:tr>
      <w:tr>
        <w:trPr/>
        <w:tc>
          <w:tcPr>
            <w:tcW w:w="10092" w:type="dxa"/>
            <w:gridSpan w:val="3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5 [Rolle]: [letzter Schritt, das Ergebnis]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Ablauf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4"/>
        <w:gridCol w:w="2018"/>
        <w:gridCol w:w="4845"/>
        <w:gridCol w:w="2625"/>
      </w:tblGrid>
      <w:tr>
        <w:trPr/>
        <w:tc>
          <w:tcPr>
            <w:tcW w:w="6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Nr.</w:t>
            </w:r>
          </w:p>
        </w:tc>
        <w:tc>
          <w:tcPr>
            <w:tcW w:w="201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Rolle</w:t>
            </w:r>
          </w:p>
        </w:tc>
        <w:tc>
          <w:tcPr>
            <w:tcW w:w="484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Tätigkeit und Übergabe</w:t>
            </w:r>
          </w:p>
        </w:tc>
        <w:tc>
          <w:tcPr>
            <w:tcW w:w="262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Verknüpftes Dokument</w:t>
            </w:r>
          </w:p>
        </w:tc>
      </w:tr>
      <w:tr>
        <w:trPr>
          <w:trHeight w:val="810" w:hRule="atLeast"/>
        </w:trPr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[Rolle]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[Was passiert, und wer es danach bekommt. Insgesamt 4 bis 10 Zeilen]</w:t>
            </w:r>
          </w:p>
        </w:tc>
        <w:tc>
          <w:tcPr>
            <w:tcW w:w="262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[Titel der Arbeitsanweisung, wenn der Schritt am Bildschirm passiert]</w:t>
            </w:r>
          </w:p>
        </w:tc>
      </w:tr>
      <w:tr>
        <w:trPr>
          <w:trHeight w:val="810" w:hRule="atLeast"/>
        </w:trPr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[Bei einer Entscheidung: Wenn …, weiter mit Nr. …]</w:t>
            </w:r>
          </w:p>
        </w:tc>
        <w:tc>
          <w:tcPr>
            <w:tcW w:w="262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>
          <w:trHeight w:val="810" w:hRule="atLeast"/>
        </w:trPr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62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>
          <w:trHeight w:val="810" w:hRule="atLeast"/>
        </w:trPr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62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>
          <w:trHeight w:val="810" w:hRule="atLeast"/>
        </w:trPr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62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>
          <w:trHeight w:val="825" w:hRule="atLeast"/>
        </w:trPr>
        <w:tc>
          <w:tcPr>
            <w:tcW w:w="6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6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62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Verknüpfte Verfahrens- und Arbeitsanweisungen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4036"/>
        <w:gridCol w:w="6056"/>
      </w:tblGrid>
      <w:tr>
        <w:trPr/>
        <w:tc>
          <w:tcPr>
            <w:tcW w:w="403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Titel</w:t>
            </w:r>
          </w:p>
        </w:tc>
        <w:tc>
          <w:tcPr>
            <w:tcW w:w="60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Ablageort</w:t>
            </w:r>
          </w:p>
        </w:tc>
      </w:tr>
      <w:tr>
        <w:trPr>
          <w:trHeight w:val="810" w:hRule="atLeast"/>
        </w:trPr>
        <w:tc>
          <w:tcPr>
            <w:tcW w:w="40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[Titel der Verfahrensanweisung (SOP) oder Arbeitsanweisung]</w:t>
            </w:r>
          </w:p>
        </w:tc>
        <w:tc>
          <w:tcPr>
            <w:tcW w:w="60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[Ordner, Wiki-Seite oder Link]</w:t>
            </w:r>
          </w:p>
        </w:tc>
      </w:tr>
      <w:tr>
        <w:trPr>
          <w:trHeight w:val="825" w:hRule="atLeast"/>
        </w:trPr>
        <w:tc>
          <w:tcPr>
            <w:tcW w:w="403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60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Änderungshistorie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210"/>
        <w:gridCol w:w="2018"/>
        <w:gridCol w:w="4644"/>
        <w:gridCol w:w="2220"/>
      </w:tblGrid>
      <w:tr>
        <w:trPr/>
        <w:tc>
          <w:tcPr>
            <w:tcW w:w="12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201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Datum</w:t>
            </w:r>
          </w:p>
        </w:tc>
        <w:tc>
          <w:tcPr>
            <w:tcW w:w="464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Was sich geändert hat</w:t>
            </w:r>
          </w:p>
        </w:tc>
        <w:tc>
          <w:tcPr>
            <w:tcW w:w="222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Von</w:t>
            </w:r>
          </w:p>
        </w:tc>
      </w:tr>
      <w:tr>
        <w:trPr>
          <w:trHeight w:val="810" w:hRule="atLeast"/>
        </w:trPr>
        <w:tc>
          <w:tcPr>
            <w:tcW w:w="12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[1.0]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[Datum]</w:t>
            </w:r>
          </w:p>
        </w:tc>
        <w:tc>
          <w:tcPr>
            <w:tcW w:w="464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[Erste Fassung]</w:t>
            </w:r>
          </w:p>
        </w:tc>
        <w:tc>
          <w:tcPr>
            <w:tcW w:w="22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[Name]</w:t>
            </w:r>
          </w:p>
        </w:tc>
      </w:tr>
      <w:tr>
        <w:trPr>
          <w:trHeight w:val="825" w:hRule="atLeast"/>
        </w:trPr>
        <w:tc>
          <w:tcPr>
            <w:tcW w:w="121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4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22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Arial;Helvetica;sans-serif" w:hAnsi="Arial;Helvetica;sans-serif" w:eastAsia="Arial;Helvetica;sans-serif" w:cs="Arial;Helvetica;sans-serif"/>
      <w:b/>
      <w:bCs/>
      <w:sz w:val="34"/>
      <w:szCs w:val="34"/>
      <w:lang w:val="de-DE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3</Pages>
  <Words>354</Words>
  <Characters>1874</Characters>
  <CharactersWithSpaces>2130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Prozessbeschreibung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